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Obligatorisk lovmal for Norsk Kennel Klubs medlemsklubber </w:t>
      </w:r>
    </w:p>
    <w:p>
      <w:pPr>
        <w:pStyle w:val="Brødtekst"/>
        <w:ind w:left="708" w:firstLine="708"/>
      </w:pPr>
    </w:p>
    <w:p>
      <w:pPr>
        <w:pStyle w:val="Brødtekst"/>
        <w:ind w:left="708" w:firstLine="708"/>
      </w:pPr>
    </w:p>
    <w:p>
      <w:pPr>
        <w:pStyle w:val="Brødtekst"/>
        <w:ind w:left="708" w:firstLine="708"/>
      </w:pPr>
    </w:p>
    <w:p>
      <w:pPr>
        <w:pStyle w:val="Brødtekst"/>
        <w:ind w:left="708" w:firstLine="708"/>
        <w:rPr>
          <w:sz w:val="28"/>
          <w:szCs w:val="28"/>
        </w:rPr>
      </w:pPr>
      <w:r>
        <w:drawing>
          <wp:inline distT="0" distB="0" distL="0" distR="0">
            <wp:extent cx="2769870" cy="1619250"/>
            <wp:effectExtent l="0" t="0" r="0" b="0"/>
            <wp:docPr id="1073741825" name="officeArt object" descr="TD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TDK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61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ind w:left="3540" w:firstLine="708"/>
      </w:pPr>
      <w:r>
        <w:rPr>
          <w:sz w:val="28"/>
          <w:szCs w:val="28"/>
          <w:rtl w:val="0"/>
        </w:rPr>
        <w:t>Lover for</w:t>
      </w:r>
    </w:p>
    <w:p>
      <w:pPr>
        <w:pStyle w:val="Brødtekst"/>
        <w:ind w:left="2124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Telemark Dachshundklubb stiftet 1980 </w:t>
      </w:r>
    </w:p>
    <w:p>
      <w:pPr>
        <w:pStyle w:val="Brødtekst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Vedtatt av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tet den 23.4.2006, med senere endringer 11.4.2010, </w:t>
      </w:r>
    </w:p>
    <w:p>
      <w:pPr>
        <w:pStyle w:val="Brødtekst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senest av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tet 23.1.2012, og senere etter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 2016.</w:t>
      </w:r>
    </w:p>
    <w:p>
      <w:pPr>
        <w:pStyle w:val="Brødtekst"/>
        <w:tabs>
          <w:tab w:val="left" w:pos="6062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Lovene er godkjent av Norsk Kennel Klub den xx</w:t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Kap 1 Innledende bestemmelser</w:t>
      </w:r>
      <w:r>
        <w:rPr>
          <w:sz w:val="24"/>
          <w:szCs w:val="24"/>
          <w:rtl w:val="0"/>
          <w:lang w:val="de-DE"/>
        </w:rPr>
        <w:t xml:space="preserve">                                                                                                                           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1-1 Organisasjon og virkeomr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  <w:lang w:val="de-DE"/>
        </w:rPr>
        <w:t>de</w:t>
        <w:tab/>
        <w:t xml:space="preserve">                                                       </w:t>
      </w:r>
      <w:r>
        <w:rPr>
          <w:sz w:val="24"/>
          <w:szCs w:val="24"/>
          <w:rtl w:val="0"/>
        </w:rPr>
        <w:t xml:space="preserve">Klubbens navn er Telemark Dachshundklubb, og forkortes til TDK. Klubben er selvstendig rettssubjekt og er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regne som egen juridisk enhet.                                                                                                     Klubben er medlemsklubb i Norske Dachshundklubbers Forbund  (NDF), og klubben er derfor forpliktet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>overholde NDFs lover og bestemmelser, (med mindre 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rskilt dispensasjon er gitt av NDFs Hovedstyre). Klubben plikter ogs</w:t>
      </w:r>
      <w:r>
        <w:rPr>
          <w:sz w:val="24"/>
          <w:szCs w:val="24"/>
          <w:rtl w:val="0"/>
        </w:rPr>
        <w:t xml:space="preserve">å å </w:t>
      </w:r>
      <w:r>
        <w:rPr>
          <w:sz w:val="24"/>
          <w:szCs w:val="24"/>
          <w:rtl w:val="0"/>
        </w:rPr>
        <w:t>vedta lover som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legger sine egne medlemmer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lge NDFs og NKKs lover og ikke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handle motstridende mot disse.</w:t>
        <w:tab/>
      </w:r>
      <w:r>
        <w:rPr>
          <w:b w:val="1"/>
          <w:bCs w:val="1"/>
          <w:sz w:val="24"/>
          <w:szCs w:val="24"/>
          <w:rtl w:val="0"/>
          <w:lang w:val="de-DE"/>
        </w:rPr>
        <w:t xml:space="preserve">                                                         </w:t>
      </w:r>
      <w:r>
        <w:rPr>
          <w:sz w:val="24"/>
          <w:szCs w:val="24"/>
          <w:rtl w:val="0"/>
        </w:rPr>
        <w:t>Klubben er lokal hundeklubb underlagt NDF, og har sitt virkeomr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 i Telemark.</w:t>
        <w:tab/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Klubben har verneting der leder har sin adresse.</w:t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de-DE"/>
        </w:rPr>
        <w:t>1-2 Form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  <w:lang w:val="de-DE"/>
        </w:rPr>
        <w:t>l</w:t>
        <w:tab/>
        <w:t xml:space="preserve">                                                                </w:t>
      </w:r>
      <w:r>
        <w:rPr>
          <w:sz w:val="24"/>
          <w:szCs w:val="24"/>
          <w:rtl w:val="0"/>
        </w:rPr>
        <w:t>TDK har til form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ivareta hundens og hundeholdets interesser i Norge, samt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bidra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fremme positive aktiviteter med hund, ved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arrangere pr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ver og utstillinger, og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oppfordre til oppdrett av sunne hunder som er form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lstjenlig til det form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l de er tiltenkt. TDK skal ogs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e-DE"/>
        </w:rPr>
        <w:t xml:space="preserve">arbeide for etisk og praktisk riktig behandling av hunder.                                                                                                        Klubben plikter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utdanne dommere og instrukt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rer, samt delta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kurser som kan styrke medlemmenes kompetanse mht. organisasjonsarbeid og en positiv utvikling av dachshunder, b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 mentalt, avlsmessig og bruksmessig.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 xml:space="preserve">1-3 Definisjoner </w:t>
        <w:tab/>
      </w:r>
      <w:r>
        <w:rPr>
          <w:sz w:val="24"/>
          <w:szCs w:val="24"/>
          <w:rtl w:val="0"/>
          <w:lang w:val="de-DE"/>
        </w:rPr>
        <w:t xml:space="preserve">                                                                                                                                                      Klubbens organer:  </w:t>
        <w:tab/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tet</w:t>
        <w:tab/>
        <w:t xml:space="preserve">                                                                                                                                                       Ekstraordin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te</w:t>
        <w:tab/>
        <w:t xml:space="preserve">                                                                                                                              Styret </w:t>
        <w:tab/>
        <w:t xml:space="preserve">                                                                                                                                                                Valgkomite                                                                                                                                                         Revisorer</w:t>
        <w:tab/>
      </w:r>
    </w:p>
    <w:p>
      <w:pPr>
        <w:pStyle w:val="List Paragraph"/>
        <w:tabs>
          <w:tab w:val="left" w:pos="6096"/>
        </w:tabs>
        <w:ind w:left="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Kap 2 Medlemskap og krav til dette                                                                                                                                                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2-1 Medlemskap</w:t>
        <w:tab/>
        <w:t xml:space="preserve">                                                                   </w:t>
      </w:r>
      <w:r>
        <w:rPr>
          <w:sz w:val="24"/>
          <w:szCs w:val="24"/>
          <w:rtl w:val="0"/>
        </w:rPr>
        <w:t xml:space="preserve">Styret kan nekte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oppta som medlem, person som antas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kunne skade klubben og/eller hundesaken. Ingen har krav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medlemskap i klubben.                                                                          Person nektet tatt opp i klubben som medlem, kan anke avslag til NKKs Appellutvalg. </w:t>
        <w:tab/>
      </w:r>
    </w:p>
    <w:p>
      <w:pPr>
        <w:pStyle w:val="No Spacing"/>
        <w:tabs>
          <w:tab w:val="left" w:pos="6096"/>
        </w:tabs>
        <w:rPr>
          <w:b w:val="1"/>
          <w:bCs w:val="1"/>
          <w:sz w:val="24"/>
          <w:szCs w:val="24"/>
        </w:rPr>
      </w:pPr>
    </w:p>
    <w:p>
      <w:pPr>
        <w:pStyle w:val="No Spacing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 xml:space="preserve">2-2 Medlemskontingent </w:t>
        <w:tab/>
      </w:r>
    </w:p>
    <w:p>
      <w:pPr>
        <w:pStyle w:val="No Spacing"/>
        <w:tabs>
          <w:tab w:val="left" w:pos="6096"/>
        </w:tabs>
        <w:rPr>
          <w:color w:val="ff0000"/>
          <w:sz w:val="16"/>
          <w:szCs w:val="16"/>
          <w:u w:color="ff0000"/>
        </w:rPr>
      </w:pPr>
      <w:r>
        <w:rPr>
          <w:sz w:val="24"/>
          <w:szCs w:val="24"/>
          <w:rtl w:val="0"/>
        </w:rPr>
        <w:t>Alle enkeltmedlemmer skal betale en grunnkontingent til NKK, og NDF med den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rrelse som er fastsatt av NKKs og NDFs Representantskap.</w:t>
        <w:tab/>
      </w:r>
    </w:p>
    <w:p>
      <w:pPr>
        <w:pStyle w:val="No Spacing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Medlem har ingen rettigheter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 full kontingenten er betalt. </w:t>
        <w:tab/>
      </w:r>
    </w:p>
    <w:p>
      <w:pPr>
        <w:pStyle w:val="No Spacing"/>
        <w:tabs>
          <w:tab w:val="left" w:pos="6096"/>
        </w:tabs>
        <w:rPr>
          <w:sz w:val="24"/>
          <w:szCs w:val="24"/>
        </w:rPr>
      </w:pP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de-DE"/>
        </w:rPr>
        <w:t xml:space="preserve">2-3 Medlemsplikter                                                                                                                           </w:t>
      </w:r>
      <w:r>
        <w:rPr>
          <w:sz w:val="24"/>
          <w:szCs w:val="24"/>
          <w:rtl w:val="0"/>
        </w:rPr>
        <w:t xml:space="preserve">Medlemmene er forpliktet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tte TDK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 og NDF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s virksomhet samt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lge TDK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  og NDF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s  lover og bestemmelser. Medlemmene er forpliktet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sette seg inn i gjeldende regler for aktiviteter og forhold de befatter seg med,  slik de er offentliggjort av Norsk Kennel Klub eller TDK hva gjelder klubbinternt regelverk.</w:t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2-4 Opph</w:t>
      </w:r>
      <w:r>
        <w:rPr>
          <w:b w:val="1"/>
          <w:bCs w:val="1"/>
          <w:sz w:val="24"/>
          <w:szCs w:val="24"/>
          <w:rtl w:val="0"/>
          <w:lang w:val="da-DK"/>
        </w:rPr>
        <w:t>ø</w:t>
      </w:r>
      <w:r>
        <w:rPr>
          <w:b w:val="1"/>
          <w:bCs w:val="1"/>
          <w:sz w:val="24"/>
          <w:szCs w:val="24"/>
          <w:rtl w:val="0"/>
          <w:lang w:val="de-DE"/>
        </w:rPr>
        <w:t>r av medlemskap</w:t>
        <w:tab/>
        <w:t xml:space="preserve">                                                        </w:t>
      </w:r>
      <w:r>
        <w:rPr>
          <w:sz w:val="24"/>
          <w:szCs w:val="24"/>
          <w:rtl w:val="0"/>
        </w:rPr>
        <w:t>Medlemskap i klubben opph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rer ved:</w:t>
        <w:tab/>
      </w:r>
    </w:p>
    <w:p>
      <w:pPr>
        <w:pStyle w:val="List Paragraph"/>
        <w:tabs>
          <w:tab w:val="left" w:pos="6096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A:Utmeldelse </w:t>
      </w:r>
    </w:p>
    <w:p>
      <w:pPr>
        <w:pStyle w:val="List Paragraph"/>
        <w:tabs>
          <w:tab w:val="left" w:pos="6096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B:Strykning besluttet av klubbens styre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grunn av manglende kontingentbetaling og/eller annen uregulert gjeld til klubben</w:t>
      </w:r>
    </w:p>
    <w:p>
      <w:pPr>
        <w:pStyle w:val="List Paragraph"/>
        <w:tabs>
          <w:tab w:val="left" w:pos="6096"/>
        </w:tabs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  <w:rtl w:val="0"/>
        </w:rPr>
        <w:t>C: Strykning p</w:t>
      </w:r>
      <w:r>
        <w:rPr>
          <w:spacing w:val="-2"/>
          <w:sz w:val="24"/>
          <w:szCs w:val="24"/>
          <w:rtl w:val="0"/>
        </w:rPr>
        <w:t xml:space="preserve">å </w:t>
      </w:r>
      <w:r>
        <w:rPr>
          <w:spacing w:val="-2"/>
          <w:sz w:val="24"/>
          <w:szCs w:val="24"/>
          <w:rtl w:val="0"/>
        </w:rPr>
        <w:t>grunn av manglende betaling av grunnkontingent til NDF/NKK</w:t>
      </w:r>
    </w:p>
    <w:p>
      <w:pPr>
        <w:pStyle w:val="List Paragraph"/>
        <w:tabs>
          <w:tab w:val="left" w:pos="6096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D: Vedtak om eksklusjon etter NKKs lover Kap. 7</w:t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2-5 Disiplin</w:t>
      </w:r>
      <w:r>
        <w:rPr>
          <w:b w:val="1"/>
          <w:bCs w:val="1"/>
          <w:sz w:val="24"/>
          <w:szCs w:val="24"/>
          <w:rtl w:val="0"/>
          <w:lang w:val="da-DK"/>
        </w:rPr>
        <w:t>æ</w:t>
      </w:r>
      <w:r>
        <w:rPr>
          <w:b w:val="1"/>
          <w:bCs w:val="1"/>
          <w:sz w:val="24"/>
          <w:szCs w:val="24"/>
          <w:rtl w:val="0"/>
        </w:rPr>
        <w:t>r reaksjoner</w:t>
      </w:r>
      <w:r>
        <w:rPr>
          <w:b w:val="1"/>
          <w:bCs w:val="1"/>
          <w:rtl w:val="0"/>
          <w:lang w:val="de-DE"/>
        </w:rPr>
        <w:t xml:space="preserve"> </w:t>
        <w:tab/>
        <w:t xml:space="preserve">                                                                     </w:t>
      </w:r>
      <w:r>
        <w:rPr>
          <w:sz w:val="24"/>
          <w:szCs w:val="24"/>
          <w:rtl w:val="0"/>
        </w:rPr>
        <w:t>Norsk Kennel Klubs lover Kap.7 Disiplin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rreaksjoner m.m gjelder i sin helhet.</w:t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Kap 3 Organisasjon</w:t>
        <w:tab/>
        <w:t xml:space="preserve">                                                                  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ru-RU"/>
        </w:rPr>
        <w:t>3-1 H</w:t>
      </w:r>
      <w:r>
        <w:rPr>
          <w:b w:val="1"/>
          <w:bCs w:val="1"/>
          <w:sz w:val="24"/>
          <w:szCs w:val="24"/>
          <w:rtl w:val="0"/>
          <w:lang w:val="da-DK"/>
        </w:rPr>
        <w:t>ø</w:t>
      </w:r>
      <w:r>
        <w:rPr>
          <w:b w:val="1"/>
          <w:bCs w:val="1"/>
          <w:sz w:val="24"/>
          <w:szCs w:val="24"/>
          <w:rtl w:val="0"/>
          <w:lang w:val="de-DE"/>
        </w:rPr>
        <w:t xml:space="preserve">yeste myndighet                                                                                                                           </w:t>
      </w:r>
      <w:r>
        <w:rPr>
          <w:sz w:val="24"/>
          <w:szCs w:val="24"/>
          <w:rtl w:val="0"/>
        </w:rPr>
        <w:t>Klubbens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yeste myndighet er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tet og avholdes hvert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innen 28.02.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 fatter sine vedtak med alminnelig flertall av fremm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tte stemmer med unntak av lovvedtak (som krever 2/3 flertall) og beslutning om oppl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sning av klubben (som krever </w:t>
      </w: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</w:rPr>
        <w:t xml:space="preserve">flertall).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 tilfelle av stemmelikhet er forslaget forkastet. 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Et vedtak trer i kraft straks, med mindre vedtaket selv angir noe annet. </w:t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Det kan alltid kreves skriftlig avstemning. </w:t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3-2 M</w:t>
      </w:r>
      <w:r>
        <w:rPr>
          <w:b w:val="1"/>
          <w:bCs w:val="1"/>
          <w:sz w:val="24"/>
          <w:szCs w:val="24"/>
          <w:rtl w:val="0"/>
          <w:lang w:val="da-DK"/>
        </w:rPr>
        <w:t>ø</w:t>
      </w:r>
      <w:r>
        <w:rPr>
          <w:b w:val="1"/>
          <w:bCs w:val="1"/>
          <w:sz w:val="24"/>
          <w:szCs w:val="24"/>
          <w:rtl w:val="0"/>
          <w:lang w:val="de-DE"/>
        </w:rPr>
        <w:t>te og stemmerett</w:t>
        <w:tab/>
        <w:t xml:space="preserve">                                                                </w:t>
      </w:r>
      <w:r>
        <w:rPr>
          <w:sz w:val="24"/>
          <w:szCs w:val="24"/>
          <w:rtl w:val="0"/>
        </w:rPr>
        <w:t xml:space="preserve">Alle klubbens medlemmer som har betalt kontingenten for det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 avholdes har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terett og stemmerett p</w:t>
      </w:r>
      <w:r>
        <w:rPr>
          <w:sz w:val="24"/>
          <w:szCs w:val="24"/>
          <w:rtl w:val="0"/>
        </w:rPr>
        <w:t>å 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tet. Med medlem forst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s kun person med gyldig medlemskap.</w:t>
        <w:tab/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Alle medlemmer over 15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har fulle medlemsrettigheter og er valgbare til verv i klubben.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sz w:val="24"/>
          <w:szCs w:val="24"/>
          <w:rtl w:val="0"/>
          <w:lang w:val="da-DK"/>
        </w:rPr>
        <w:t>Det kan kun stemmes ved personlig fremm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it-IT"/>
        </w:rPr>
        <w:t xml:space="preserve">te. </w:t>
      </w:r>
    </w:p>
    <w:p>
      <w:pPr>
        <w:pStyle w:val="Brødteks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klubbens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nl-NL"/>
        </w:rPr>
        <w:t>te kan NDF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 med inntil 2 representanter som har talerett, men ikke stemmerett.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tabs>
          <w:tab w:val="left" w:pos="6096"/>
        </w:tabs>
        <w:rPr>
          <w:b w:val="1"/>
          <w:bCs w:val="1"/>
          <w:color w:val="ff0000"/>
          <w:sz w:val="16"/>
          <w:szCs w:val="16"/>
          <w:u w:color="ff0000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 xml:space="preserve">3-3 Innkalling </w:t>
        <w:tab/>
        <w:tab/>
        <w:tab/>
        <w:tab/>
        <w:tab/>
      </w:r>
      <w:r>
        <w:rPr>
          <w:b w:val="1"/>
          <w:bCs w:val="1"/>
          <w:color w:val="ff0000"/>
          <w:sz w:val="16"/>
          <w:szCs w:val="16"/>
          <w:u w:color="ff0000"/>
          <w:rtl w:val="0"/>
          <w:lang w:val="de-DE"/>
        </w:rPr>
        <w:t xml:space="preserve">   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tedato skal bekjentgj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res for medlemmene med minst 6 ukers varsel. </w:t>
        <w:tab/>
        <w:tab/>
      </w:r>
    </w:p>
    <w:p>
      <w:pPr>
        <w:pStyle w:val="Brødtekst"/>
        <w:tabs>
          <w:tab w:val="left" w:pos="6096"/>
        </w:tabs>
        <w:rPr>
          <w:color w:val="ff0000"/>
          <w:sz w:val="16"/>
          <w:szCs w:val="16"/>
          <w:u w:color="ff0000"/>
        </w:rPr>
      </w:pPr>
      <w:r>
        <w:rPr>
          <w:sz w:val="24"/>
          <w:szCs w:val="24"/>
          <w:rtl w:val="0"/>
        </w:rPr>
        <w:t>Det skal av styret innkalles til ordin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 med minst 3 ukers frist. Innkallingen skal sendes medlemmet direkte, enten pr post, e-post eller i adressert medlemsblad. I tillegg kan informasjon om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 legges ut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>klubbens hjemmeside.</w:t>
        <w:tab/>
      </w:r>
    </w:p>
    <w:p>
      <w:pPr>
        <w:pStyle w:val="No Spacing"/>
        <w:tabs>
          <w:tab w:val="left" w:pos="6096"/>
        </w:tabs>
        <w:rPr>
          <w:color w:val="ff0000"/>
          <w:sz w:val="16"/>
          <w:szCs w:val="16"/>
          <w:u w:color="ff0000"/>
        </w:rPr>
      </w:pPr>
      <w:r>
        <w:rPr>
          <w:sz w:val="24"/>
          <w:szCs w:val="24"/>
          <w:rtl w:val="0"/>
        </w:rPr>
        <w:t>Med innkallelsen skal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lge:</w:t>
        <w:tab/>
        <w:tab/>
        <w:tab/>
        <w:tab/>
        <w:tab/>
      </w:r>
    </w:p>
    <w:p>
      <w:pPr>
        <w:pStyle w:val="Brødtekst"/>
        <w:tabs>
          <w:tab w:val="left" w:pos="6096"/>
        </w:tabs>
        <w:rPr>
          <w:color w:val="ff0000"/>
          <w:sz w:val="16"/>
          <w:szCs w:val="16"/>
          <w:u w:color="ff0000"/>
        </w:rPr>
      </w:pPr>
      <w:r>
        <w:rPr>
          <w:sz w:val="24"/>
          <w:szCs w:val="24"/>
          <w:rtl w:val="0"/>
        </w:rPr>
        <w:t>- Dagsorden</w:t>
        <w:tab/>
        <w:tab/>
        <w:tab/>
        <w:tab/>
        <w:tab/>
      </w:r>
    </w:p>
    <w:p>
      <w:pPr>
        <w:pStyle w:val="Brødtekst"/>
        <w:tabs>
          <w:tab w:val="left" w:pos="6096"/>
        </w:tabs>
        <w:rPr>
          <w:color w:val="ff0000"/>
          <w:sz w:val="16"/>
          <w:szCs w:val="16"/>
          <w:u w:color="ff0000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rsberetning</w:t>
        <w:tab/>
        <w:tab/>
        <w:tab/>
        <w:tab/>
        <w:tab/>
      </w:r>
    </w:p>
    <w:p>
      <w:pPr>
        <w:pStyle w:val="Brødtekst"/>
        <w:tabs>
          <w:tab w:val="left" w:pos="6096"/>
        </w:tabs>
        <w:rPr>
          <w:color w:val="ff0000"/>
          <w:sz w:val="16"/>
          <w:szCs w:val="16"/>
          <w:u w:color="ff0000"/>
        </w:rPr>
      </w:pPr>
      <w:r>
        <w:rPr>
          <w:sz w:val="24"/>
          <w:szCs w:val="24"/>
          <w:rtl w:val="0"/>
        </w:rPr>
        <w:t>- Regnskap med revisors beretning</w:t>
        <w:tab/>
        <w:tab/>
        <w:tab/>
        <w:tab/>
        <w:tab/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- Forslag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e-DE"/>
        </w:rPr>
        <w:t>kandidater til valgene.                                                                                                              Forslag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kandidater m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Valgkomiteen i hende/poststemplet senest 5 uker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tedato.                                                                             Kandidater til valg, skal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forespurt, og ha sagt seg villig til vervet de er foresl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e-DE"/>
        </w:rPr>
        <w:t>tt til.</w:t>
        <w:tab/>
        <w:tab/>
        <w:t xml:space="preserve">                                                  </w:t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Forslag eller saker som medlemmene eller styret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nsker behandlet.                                                Forslag fra medlemmene m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styret i hende/poststemplet senest 5 uker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it-IT"/>
        </w:rPr>
        <w:t>tedato.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it-IT"/>
        </w:rPr>
        <w:t xml:space="preserve">3-4 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</w:rPr>
        <w:t>rsm</w:t>
      </w:r>
      <w:r>
        <w:rPr>
          <w:b w:val="1"/>
          <w:bCs w:val="1"/>
          <w:sz w:val="24"/>
          <w:szCs w:val="24"/>
          <w:rtl w:val="0"/>
          <w:lang w:val="da-DK"/>
        </w:rPr>
        <w:t>ø</w:t>
      </w:r>
      <w:r>
        <w:rPr>
          <w:b w:val="1"/>
          <w:bCs w:val="1"/>
          <w:sz w:val="24"/>
          <w:szCs w:val="24"/>
          <w:rtl w:val="0"/>
          <w:lang w:val="de-DE"/>
        </w:rPr>
        <w:t>tets oppgaver.</w:t>
        <w:tab/>
        <w:t xml:space="preserve">                                                    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tets oppgaver er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Godkjenne eller underkjenne stemmerett for medlemmer, innkallingen og dagsorden, samt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gi observat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rer rett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til stede.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Oppnevne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teleder, referent(er), tellekorps og 2 representanter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undertegne protokollen fra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 xml:space="preserve">Behandle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rsberetning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Behandle regnskap med revisors beretning.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e)  Behandle og fatte vedtak i alle saker som 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rt opp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e-DE"/>
        </w:rPr>
        <w:t>innkallingens dagsorden.                                            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dagsorden skal det i tillegg til rettidig fremmede forslag, alltid st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behandling av kontingent.                               Benkeforslag er ikke tillatt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Vedta instruks for organer som oppnevnes av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Velge:</w:t>
      </w:r>
    </w:p>
    <w:p>
      <w:pPr>
        <w:pStyle w:val="List Paragraph"/>
        <w:tabs>
          <w:tab w:val="left" w:pos="6096"/>
        </w:tabs>
        <w:ind w:left="360" w:firstLine="0"/>
        <w:rPr>
          <w:color w:val="ff0000"/>
          <w:sz w:val="24"/>
          <w:szCs w:val="24"/>
          <w:u w:color="ff0000"/>
        </w:rPr>
      </w:pPr>
      <w:r>
        <w:rPr>
          <w:sz w:val="24"/>
          <w:szCs w:val="24"/>
          <w:rtl w:val="0"/>
        </w:rPr>
        <w:t xml:space="preserve">Leder for 2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</w:t>
        <w:tab/>
      </w:r>
    </w:p>
    <w:p>
      <w:pPr>
        <w:pStyle w:val="List Paragraph"/>
        <w:tabs>
          <w:tab w:val="left" w:pos="6096"/>
        </w:tabs>
        <w:ind w:left="360" w:firstLine="0"/>
        <w:rPr>
          <w:color w:val="ff0000"/>
          <w:sz w:val="24"/>
          <w:szCs w:val="24"/>
          <w:u w:color="ff0000"/>
        </w:rPr>
      </w:pPr>
      <w:r>
        <w:rPr>
          <w:sz w:val="24"/>
          <w:szCs w:val="24"/>
          <w:rtl w:val="0"/>
        </w:rPr>
        <w:t xml:space="preserve">Nestleder for 2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</w:t>
        <w:tab/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 styremedlemmer for 2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ab/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 varamedlemmer for 1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ab/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Revisor med vararevisor for </w:t>
      </w:r>
      <w:r>
        <w:rPr>
          <w:rtl w:val="0"/>
        </w:rPr>
        <w:t xml:space="preserve">2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r.</w:t>
      </w:r>
    </w:p>
    <w:p>
      <w:pPr>
        <w:pStyle w:val="List Paragraph"/>
        <w:tabs>
          <w:tab w:val="left" w:pos="6096"/>
        </w:tabs>
        <w:ind w:left="360" w:firstLine="0"/>
        <w:rPr>
          <w:color w:val="0070c0"/>
          <w:sz w:val="24"/>
          <w:szCs w:val="24"/>
          <w:u w:color="0070c0"/>
        </w:rPr>
      </w:pPr>
      <w:r>
        <w:rPr>
          <w:sz w:val="24"/>
          <w:szCs w:val="24"/>
        </w:rPr>
        <w:tab/>
      </w:r>
    </w:p>
    <w:p>
      <w:pPr>
        <w:pStyle w:val="List Paragraph"/>
        <w:tabs>
          <w:tab w:val="left" w:pos="6096"/>
        </w:tabs>
        <w:ind w:left="360" w:firstLine="0"/>
      </w:pPr>
      <w:r>
        <w:rPr>
          <w:sz w:val="24"/>
          <w:szCs w:val="24"/>
          <w:rtl w:val="0"/>
        </w:rPr>
        <w:t xml:space="preserve">Valgkomite med Leder og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vrige</w:t>
      </w:r>
      <w:r>
        <w:rPr>
          <w:rtl w:val="0"/>
        </w:rPr>
        <w:t xml:space="preserve"> 2 </w:t>
      </w:r>
      <w:r>
        <w:rPr>
          <w:sz w:val="24"/>
          <w:szCs w:val="24"/>
          <w:rtl w:val="0"/>
        </w:rPr>
        <w:t>medlemmer for</w:t>
      </w:r>
      <w:r>
        <w:rPr>
          <w:rtl w:val="0"/>
        </w:rPr>
        <w:t xml:space="preserve"> 2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r, samt </w:t>
      </w:r>
      <w:r>
        <w:rPr>
          <w:rtl w:val="0"/>
          <w:lang w:val="ru-RU"/>
        </w:rPr>
        <w:t xml:space="preserve"> 1 </w:t>
      </w:r>
      <w:r>
        <w:rPr>
          <w:sz w:val="24"/>
          <w:szCs w:val="24"/>
          <w:rtl w:val="0"/>
        </w:rPr>
        <w:t xml:space="preserve">vararepresentanter for 1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</w:t>
      </w:r>
      <w:r>
        <w:rPr>
          <w:rtl w:val="0"/>
        </w:rPr>
        <w:t xml:space="preserve"> </w:t>
      </w:r>
      <w:r>
        <w:rPr>
          <w:rStyle w:val="footnote reference"/>
        </w:rPr>
        <w:footnoteReference w:id="4"/>
      </w:r>
      <w:r>
        <w:rPr>
          <w:rtl w:val="0"/>
        </w:rPr>
        <w:t xml:space="preserve">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Ved behov 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 det ved valg settes en funksjonstid som sikrer kontinuitet i styret.</w:t>
      </w:r>
      <w:r>
        <w:rPr>
          <w:rFonts w:ascii="Calibri" w:cs="Calibri" w:hAnsi="Calibri" w:eastAsia="Calibri"/>
          <w:b w:val="0"/>
          <w:bCs w:val="0"/>
          <w:i w:val="0"/>
          <w:iCs w:val="0"/>
          <w:sz w:val="24"/>
          <w:szCs w:val="24"/>
          <w:vertAlign w:val="superscript"/>
        </w:rPr>
        <w:footnoteReference w:id="5"/>
      </w:r>
      <w:r>
        <w:rPr>
          <w:sz w:val="24"/>
          <w:szCs w:val="24"/>
          <w:rtl w:val="0"/>
          <w:lang w:val="de-DE"/>
        </w:rPr>
        <w:t xml:space="preserve">                                                                 </w:t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Velge antall representanter til NDF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 RS, iflg. retningslinjer mht antall medlemmer.</w:t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Kun saker oppf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dagsorden kan behandles, benkeforslag er ikke tillatt.</w:t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Endringsforslag til saker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dagsorden kan fremsettes under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tet, dog ikke ved valg.</w:t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Personer som er d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mt for dyremishandling etter 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Lov om dyrevelferd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kan ikke velges eller oppnevnes til tillitsverv i klubben. </w:t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 xml:space="preserve">3-5 </w:t>
      </w:r>
      <w:r>
        <w:rPr>
          <w:b w:val="1"/>
          <w:bCs w:val="1"/>
          <w:sz w:val="24"/>
          <w:szCs w:val="24"/>
          <w:rtl w:val="0"/>
          <w:lang w:val="da-DK"/>
        </w:rPr>
        <w:t>Æ</w:t>
      </w:r>
      <w:r>
        <w:rPr>
          <w:b w:val="1"/>
          <w:bCs w:val="1"/>
          <w:sz w:val="24"/>
          <w:szCs w:val="24"/>
          <w:rtl w:val="0"/>
          <w:lang w:val="de-DE"/>
        </w:rPr>
        <w:t xml:space="preserve">resmedlem/hederstegn                                                                                                                      </w:t>
      </w:r>
      <w:r>
        <w:rPr>
          <w:sz w:val="24"/>
          <w:szCs w:val="24"/>
          <w:rtl w:val="0"/>
        </w:rPr>
        <w:t>Styret kan p</w:t>
      </w:r>
      <w:r>
        <w:rPr>
          <w:sz w:val="24"/>
          <w:szCs w:val="24"/>
          <w:rtl w:val="0"/>
        </w:rPr>
        <w:t>å 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 foresl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rlig fortjente medlemmer som klubbens 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e-DE"/>
        </w:rPr>
        <w:t xml:space="preserve">resmedlemmer.                Det kreves 2/3 kvalifisert flertall og voteres uten debatt.                                                     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resmedlemmer betaler ikke kontingent til klubbenl</w:t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Styret kan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skj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nne personer som har ytet klubben spesielt store tjenester. Disse tildeles hederstegn. </w:t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da-DK"/>
        </w:rPr>
        <w:t>3-6 Ekstraordin</w:t>
      </w:r>
      <w:r>
        <w:rPr>
          <w:b w:val="1"/>
          <w:bCs w:val="1"/>
          <w:sz w:val="24"/>
          <w:szCs w:val="24"/>
          <w:rtl w:val="0"/>
          <w:lang w:val="da-DK"/>
        </w:rPr>
        <w:t>æ</w:t>
      </w:r>
      <w:r>
        <w:rPr>
          <w:b w:val="1"/>
          <w:bCs w:val="1"/>
          <w:sz w:val="24"/>
          <w:szCs w:val="24"/>
          <w:rtl w:val="0"/>
        </w:rPr>
        <w:t xml:space="preserve">rt 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</w:rPr>
        <w:t>rsm</w:t>
      </w:r>
      <w:r>
        <w:rPr>
          <w:b w:val="1"/>
          <w:bCs w:val="1"/>
          <w:sz w:val="24"/>
          <w:szCs w:val="24"/>
          <w:rtl w:val="0"/>
          <w:lang w:val="da-DK"/>
        </w:rPr>
        <w:t>ø</w:t>
      </w:r>
      <w:r>
        <w:rPr>
          <w:b w:val="1"/>
          <w:bCs w:val="1"/>
          <w:sz w:val="24"/>
          <w:szCs w:val="24"/>
          <w:rtl w:val="0"/>
          <w:lang w:val="de-DE"/>
        </w:rPr>
        <w:t xml:space="preserve">te                                                                                                               </w:t>
      </w:r>
      <w:r>
        <w:rPr>
          <w:sz w:val="24"/>
          <w:szCs w:val="24"/>
          <w:rtl w:val="0"/>
          <w:lang w:val="da-DK"/>
        </w:rPr>
        <w:t>Ekstraordin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 avholdes hvis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tet, styret eller minst 10 % av medlemmene forlanger det.</w:t>
        <w:tab/>
      </w:r>
    </w:p>
    <w:p>
      <w:pPr>
        <w:pStyle w:val="Brødtekst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 innkalles med minst 14 dagers varsel sammen med angivelse av de ekstraordin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saker som skal behandles. Kun de oppgitte saker eller forslag kan behandles. Endringsforslag til saker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dagsorden kan fremsettes under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tet, dog ikke ved valg. Benkeforslag er ikke tillatt.</w:t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Reglene for ordin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 gjelder for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vrig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langt de passer.</w:t>
        <w:tab/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Kap 4 Styret m.v.</w:t>
        <w:tab/>
      </w:r>
      <w:r>
        <w:rPr>
          <w:sz w:val="24"/>
          <w:szCs w:val="24"/>
          <w:rtl w:val="0"/>
          <w:lang w:val="de-DE"/>
        </w:rPr>
        <w:t xml:space="preserve">                                                                  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de-DE"/>
        </w:rPr>
        <w:t>4-1 Styret</w:t>
        <w:tab/>
        <w:t xml:space="preserve">                                                             </w:t>
      </w:r>
      <w:r>
        <w:rPr>
          <w:sz w:val="24"/>
          <w:szCs w:val="24"/>
          <w:rtl w:val="0"/>
        </w:rPr>
        <w:t>Styret er klubbens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yeste myndighet mellom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tene. </w:t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de-DE"/>
        </w:rPr>
        <w:t>4-2 Vedtak og representasjon</w:t>
        <w:tab/>
        <w:t xml:space="preserve">                                                            </w:t>
      </w:r>
      <w:r>
        <w:rPr>
          <w:sz w:val="24"/>
          <w:szCs w:val="24"/>
          <w:rtl w:val="0"/>
        </w:rPr>
        <w:t>Styret er beslutningsdyktig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mer en halvparten av styremedlemmene er til stede.</w:t>
        <w:tab/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Styret sammenkalles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leder bestemmer, eller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ett av styremedlemmene krever det. Det skal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res protokoll over styrem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tene og de skal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tilgjengelig for medlemmene , NDF og NKK, ved henvendelse til klubbens styre, evt.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>klubbens hjemmeside</w:t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 xml:space="preserve">4-3 Styrets oppgaver er </w:t>
      </w:r>
      <w:r>
        <w:rPr>
          <w:b w:val="1"/>
          <w:bCs w:val="1"/>
          <w:sz w:val="24"/>
          <w:szCs w:val="24"/>
          <w:rtl w:val="0"/>
          <w:lang w:val="da-DK"/>
        </w:rPr>
        <w:t>å</w:t>
        <w:tab/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lede klubben mellom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tene</w:t>
        <w:tab/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avholde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</w:t>
        <w:tab/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>- drive klubben i samsvar med klubbens form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l</w:t>
        <w:tab/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>- gjennomf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re beslutninger truffet av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tet</w:t>
        <w:tab/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>- oppnevne komiteer og representanter for klubben, og utarbeide retningslinjer for 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e-DE"/>
        </w:rPr>
        <w:t>rkomiteer,   eventuelt webmaster/redakt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r.</w:t>
        <w:tab/>
      </w:r>
    </w:p>
    <w:p>
      <w:pPr>
        <w:pStyle w:val="List Paragraph"/>
        <w:tabs>
          <w:tab w:val="left" w:pos="8505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-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ke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koordinere sine aktiviteter med andre klubber via den lokale NKK-regionen</w:t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>- velge/oppnevne sekret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 og kasserer innen- eller utenfor styret </w:t>
      </w:r>
      <w:r>
        <w:rPr>
          <w:sz w:val="24"/>
          <w:szCs w:val="24"/>
          <w:vertAlign w:val="superscript"/>
        </w:rPr>
        <w:footnoteReference w:id="6"/>
      </w:r>
      <w:r>
        <w:rPr>
          <w:sz w:val="24"/>
          <w:szCs w:val="24"/>
        </w:rPr>
        <w:tab/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>- oppnevne representant til NKK-regionen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te, og NDF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 klubblederm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it-IT"/>
        </w:rPr>
        <w:t xml:space="preserve">te. </w:t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Kap. 5 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</w:rPr>
        <w:t>rsm</w:t>
      </w:r>
      <w:r>
        <w:rPr>
          <w:b w:val="1"/>
          <w:bCs w:val="1"/>
          <w:sz w:val="24"/>
          <w:szCs w:val="24"/>
          <w:rtl w:val="0"/>
          <w:lang w:val="da-DK"/>
        </w:rPr>
        <w:t>ø</w:t>
      </w:r>
      <w:r>
        <w:rPr>
          <w:b w:val="1"/>
          <w:bCs w:val="1"/>
          <w:sz w:val="24"/>
          <w:szCs w:val="24"/>
          <w:rtl w:val="0"/>
        </w:rPr>
        <w:t>tevalgte verv/komiteer</w:t>
      </w:r>
    </w:p>
    <w:p>
      <w:pPr>
        <w:pStyle w:val="List Paragraph"/>
        <w:tabs>
          <w:tab w:val="left" w:pos="6096"/>
        </w:tabs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>- Velge representant(er) til NDF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 RS.</w:t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de-DE"/>
        </w:rPr>
        <w:t xml:space="preserve">5-1 Valgkomite </w:t>
        <w:tab/>
        <w:t xml:space="preserve">                                               </w:t>
      </w:r>
      <w:r>
        <w:rPr>
          <w:sz w:val="24"/>
          <w:szCs w:val="24"/>
          <w:rtl w:val="0"/>
        </w:rPr>
        <w:t>Valgkomiteen best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av Leder og 2 medlemmer, samt 1 varamedlem.</w:t>
      </w:r>
      <w:r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  <w:rtl w:val="0"/>
          <w:lang w:val="de-DE"/>
        </w:rPr>
        <w:t xml:space="preserve">                                                 Leder har ansvar for komiteens arbeid.                                                                                                  Valgkomiteen tar imot, og skal selv fremme forslag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kandidater til alle de verv som skal besettes.</w:t>
        <w:tab/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de-DE"/>
        </w:rPr>
        <w:t>5-2 Revisor</w:t>
        <w:tab/>
        <w:t xml:space="preserve">                                                      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tet velger revisor og vararevisor. Revisor reviderer regnskapene og avgir beretning til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tet.</w:t>
        <w:tab/>
      </w:r>
      <w:r>
        <w:rPr>
          <w:b w:val="1"/>
          <w:bCs w:val="1"/>
          <w:sz w:val="24"/>
          <w:szCs w:val="24"/>
          <w:rtl w:val="0"/>
          <w:lang w:val="de-DE"/>
        </w:rPr>
        <w:t xml:space="preserve">                                                             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 revisor og vararevisor 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personer med kunnskap og erfaring i regnskapsf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rsel.</w:t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Kap. 6 Diverse bestemmelser</w:t>
        <w:tab/>
        <w:t xml:space="preserve">                                                                  </w:t>
      </w: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de-DE"/>
        </w:rPr>
        <w:t xml:space="preserve">6-1 Lovendringer </w:t>
        <w:tab/>
        <w:t xml:space="preserve">                                                </w:t>
      </w:r>
      <w:r>
        <w:rPr>
          <w:sz w:val="24"/>
          <w:szCs w:val="24"/>
          <w:rtl w:val="0"/>
        </w:rPr>
        <w:t>Lovendringer kan kun skje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it-IT"/>
        </w:rPr>
        <w:t>ordin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 og m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vedtas med minst 2/3 flertall. Lovene og endringer av disse m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sendes NDFs hovedstyre for godkjennelse, men trer i kraft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det tidspunkt som er bestemt i lovvedtaket, eller straks, dersom intet er bestemt.</w:t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de-DE"/>
        </w:rPr>
        <w:t>6-2 Tolking av lovene</w:t>
        <w:tab/>
        <w:t xml:space="preserve">                                                              </w:t>
      </w:r>
      <w:r>
        <w:rPr>
          <w:sz w:val="24"/>
          <w:szCs w:val="24"/>
          <w:rtl w:val="0"/>
        </w:rPr>
        <w:t>NKKs Lovkomite kan ikke tolke disse lovene med unntak av de deler som er obligatorisk som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lge av medlemskapet i NKK jf Norsk Kennel Klubs lover </w:t>
      </w:r>
      <w:r>
        <w:rPr>
          <w:sz w:val="24"/>
          <w:szCs w:val="24"/>
          <w:rtl w:val="0"/>
        </w:rPr>
        <w:t>§</w:t>
      </w:r>
      <w:r>
        <w:rPr>
          <w:sz w:val="24"/>
          <w:szCs w:val="24"/>
          <w:rtl w:val="0"/>
          <w:lang w:val="it-IT"/>
        </w:rPr>
        <w:t>6-1.</w:t>
      </w:r>
      <w:r>
        <w:rPr>
          <w:sz w:val="24"/>
          <w:szCs w:val="24"/>
          <w:vertAlign w:val="superscript"/>
        </w:rPr>
        <w:footnoteReference w:id="8"/>
      </w:r>
      <w:r>
        <w:rPr>
          <w:sz w:val="24"/>
          <w:szCs w:val="24"/>
        </w:rPr>
        <w:tab/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it-IT"/>
        </w:rPr>
        <w:t>6-3 Oppl</w:t>
      </w:r>
      <w:r>
        <w:rPr>
          <w:b w:val="1"/>
          <w:bCs w:val="1"/>
          <w:sz w:val="24"/>
          <w:szCs w:val="24"/>
          <w:rtl w:val="0"/>
          <w:lang w:val="da-DK"/>
        </w:rPr>
        <w:t>ø</w:t>
      </w:r>
      <w:r>
        <w:rPr>
          <w:b w:val="1"/>
          <w:bCs w:val="1"/>
          <w:sz w:val="24"/>
          <w:szCs w:val="24"/>
          <w:rtl w:val="0"/>
          <w:lang w:val="de-DE"/>
        </w:rPr>
        <w:t>sning</w:t>
        <w:tab/>
        <w:t xml:space="preserve">                                                                  </w:t>
      </w:r>
      <w:r>
        <w:rPr>
          <w:sz w:val="24"/>
          <w:szCs w:val="24"/>
          <w:rtl w:val="0"/>
          <w:lang w:val="en-US"/>
        </w:rPr>
        <w:t xml:space="preserve">For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oppl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se klubben kreves det minst </w:t>
      </w: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</w:rPr>
        <w:t>flertall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it-IT"/>
        </w:rPr>
        <w:t>ordin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te. Beslutningen m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pt-PT"/>
        </w:rPr>
        <w:t>stadfestes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ekstraordin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 med minst </w:t>
      </w: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</w:rPr>
        <w:t>flertall.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rst etter annen gangs vedtak trer beslutningen om oppl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sning i kraft.</w:t>
      </w:r>
    </w:p>
    <w:p>
      <w:pPr>
        <w:pStyle w:val="Brødtekst"/>
        <w:tabs>
          <w:tab w:val="left" w:pos="6096"/>
        </w:tabs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rødtekst"/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  <w:rtl w:val="0"/>
        </w:rPr>
        <w:t>Ved oppl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sning tilfaller klubbens midler et av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te bestemt form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l. Bestemmer ikke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 noe spesielt, tilfaller midlene NDF, som oppbevarer klubbens midler i 5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r, i tilfelle klubben gjenopprettes.</w:t>
        <w:tab/>
      </w:r>
    </w:p>
    <w:p>
      <w:pPr>
        <w:pStyle w:val="Brødtekst"/>
        <w:tabs>
          <w:tab w:val="left" w:pos="6096"/>
        </w:tabs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</w:rPr>
        <w:tab/>
      </w:r>
    </w:p>
    <w:p>
      <w:pPr>
        <w:pStyle w:val="Brødtekst"/>
        <w:pBdr>
          <w:top w:val="nil"/>
          <w:left w:val="nil"/>
          <w:bottom w:val="single" w:color="000000" w:sz="4" w:space="0" w:shadow="0" w:frame="0"/>
          <w:right w:val="nil"/>
        </w:pBdr>
        <w:jc w:val="both"/>
      </w:pPr>
    </w:p>
    <w:p>
      <w:pPr>
        <w:pStyle w:val="Brødtekst"/>
      </w:pPr>
      <w:r>
        <w:rPr>
          <w:rtl w:val="0"/>
        </w:rPr>
        <w:t>Tillegg:</w:t>
      </w:r>
    </w:p>
    <w:p>
      <w:pPr>
        <w:pStyle w:val="Brødtekst"/>
      </w:pPr>
      <w:r>
        <w:rPr>
          <w:rtl w:val="0"/>
        </w:rPr>
        <w:t xml:space="preserve">Representantskapet gir Hovedstyret fullmakt til </w:t>
      </w:r>
      <w:r>
        <w:rPr>
          <w:rtl w:val="0"/>
        </w:rPr>
        <w:t xml:space="preserve">å </w:t>
      </w:r>
      <w:r>
        <w:rPr>
          <w:rtl w:val="0"/>
        </w:rPr>
        <w:t>gi enkeltklubber aksept p</w:t>
      </w:r>
      <w:r>
        <w:rPr>
          <w:rtl w:val="0"/>
        </w:rPr>
        <w:t xml:space="preserve">å å </w:t>
      </w:r>
      <w:r>
        <w:rPr>
          <w:rtl w:val="0"/>
        </w:rPr>
        <w:t xml:space="preserve">fravike lovmalens bestemmelser dersom disse ikke er forenlig og tilpasningsmulig for medlemskap i andre organisasjoner det er naturlig for klubben 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  <w:lang w:val="da-DK"/>
        </w:rPr>
        <w:t>ø</w:t>
      </w:r>
      <w:r>
        <w:rPr>
          <w:rtl w:val="0"/>
        </w:rPr>
        <w:t>ke medlemskap.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>Absolutt flertall: Mer enn 50% flertall av de avgitte gyldige stemmer, er for forslaget. (Blanke stemmer er gyldige stemmer.)</w:t>
      </w:r>
    </w:p>
    <w:p>
      <w:pPr>
        <w:pStyle w:val="Brødtekst"/>
      </w:pPr>
      <w:r>
        <w:rPr>
          <w:rtl w:val="0"/>
        </w:rPr>
        <w:t>Kvalifisert flertall: Mer enn 1 spesifiert st</w:t>
      </w:r>
      <w:r>
        <w:rPr>
          <w:rtl w:val="0"/>
          <w:lang w:val="da-DK"/>
        </w:rPr>
        <w:t>ø</w:t>
      </w:r>
      <w:r>
        <w:rPr>
          <w:rtl w:val="0"/>
        </w:rPr>
        <w:t>rrelse (f.eks 2/3 flertall ved lovendring) er for forslaget. (Blanke stemmer er gyldige stemmer.)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t xml:space="preserve">K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tl w:val="0"/>
        </w:rPr>
        <w:t xml:space="preserve"> Fristen kan utvides </w:t>
      </w:r>
      <w:r>
        <w:rPr>
          <w:rtl w:val="0"/>
        </w:rPr>
        <w:t xml:space="preserve">– </w:t>
      </w:r>
      <w:r>
        <w:rPr>
          <w:rtl w:val="0"/>
        </w:rPr>
        <w:t>men 5 uker er minimumsfrist.</w:t>
      </w:r>
    </w:p>
  </w:footnote>
  <w:footnote w:id="2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tl w:val="0"/>
        </w:rPr>
        <w:t xml:space="preserve"> Valgfritt hvor mange. Det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ved f</w:t>
      </w:r>
      <w:r>
        <w:rPr>
          <w:rtl w:val="0"/>
          <w:lang w:val="da-DK"/>
        </w:rPr>
        <w:t>ø</w:t>
      </w:r>
      <w:r>
        <w:rPr>
          <w:rtl w:val="0"/>
        </w:rPr>
        <w:t xml:space="preserve">rste gangs valg velges </w:t>
      </w:r>
      <w:r>
        <w:rPr>
          <w:rtl w:val="0"/>
        </w:rPr>
        <w:t xml:space="preserve">½ </w:t>
      </w:r>
      <w:r>
        <w:rPr>
          <w:rtl w:val="0"/>
        </w:rPr>
        <w:t xml:space="preserve">styret for 1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for </w:t>
      </w:r>
      <w:r>
        <w:rPr>
          <w:rtl w:val="0"/>
        </w:rPr>
        <w:t xml:space="preserve">å </w:t>
      </w:r>
      <w:r>
        <w:rPr>
          <w:rtl w:val="0"/>
        </w:rPr>
        <w:t>sikre overlapping.</w:t>
      </w:r>
    </w:p>
  </w:footnote>
  <w:footnote w:id="3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tl w:val="0"/>
        </w:rPr>
        <w:t xml:space="preserve"> Valgfritt hvor mange.</w:t>
      </w:r>
    </w:p>
  </w:footnote>
  <w:footnote w:id="4">
    <w:p>
      <w:pPr>
        <w:pStyle w:val="footnote text"/>
      </w:pPr>
      <w:r>
        <w:rPr>
          <w:rStyle w:val="footnote reference"/>
        </w:rPr>
        <w:footnoteRef/>
      </w:r>
      <w:r>
        <w:rPr>
          <w:rtl w:val="0"/>
        </w:rPr>
        <w:t xml:space="preserve"> Valgfritt om en </w:t>
      </w:r>
      <w:r>
        <w:rPr>
          <w:rtl w:val="0"/>
          <w:lang w:val="da-DK"/>
        </w:rPr>
        <w:t>ø</w:t>
      </w:r>
      <w:r>
        <w:rPr>
          <w:rtl w:val="0"/>
        </w:rPr>
        <w:t>nsker st</w:t>
      </w:r>
      <w:r>
        <w:rPr>
          <w:rtl w:val="0"/>
          <w:lang w:val="da-DK"/>
        </w:rPr>
        <w:t>ø</w:t>
      </w:r>
      <w:r>
        <w:rPr>
          <w:rtl w:val="0"/>
        </w:rPr>
        <w:t>rre valgkomite.</w:t>
      </w:r>
    </w:p>
  </w:footnote>
  <w:footnote w:id="5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tl w:val="0"/>
        </w:rPr>
        <w:t xml:space="preserve"> Med funksjonstid menes rimelig overlapping</w:t>
      </w:r>
    </w:p>
  </w:footnote>
  <w:footnote w:id="6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tl w:val="0"/>
          <w:lang w:val="da-DK"/>
        </w:rPr>
        <w:t xml:space="preserve"> Hvis ikke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har valgt til funksjon.</w:t>
      </w:r>
    </w:p>
  </w:footnote>
  <w:footnote w:id="7"/>
  <w:footnote w:id="8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tl w:val="0"/>
        </w:rPr>
        <w:t xml:space="preserve"> Valgfri bestemmelse. Dersom man ikke tar med denne bestemmelsen kan lovkomiteen avgi bindende uttalelser om tolkning av klubbens lover jf NKK lover </w:t>
      </w:r>
      <w:r>
        <w:rPr>
          <w:rtl w:val="0"/>
        </w:rPr>
        <w:t xml:space="preserve">§ </w:t>
      </w:r>
      <w:r>
        <w:rPr>
          <w:rtl w:val="0"/>
          <w:lang w:val="it-IT"/>
        </w:rPr>
        <w:t>6-1.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jc w:val="center"/>
    </w:pPr>
    <w:r>
      <w:rPr>
        <w:rtl w:val="0"/>
      </w:rPr>
      <w:t>Obligatorisk lovmal for Norsk Kennel Klubs medlemsklubber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lowerLetter"/>
      <w:suff w:val="tab"/>
      <w:lvlText w:val="%1)"/>
      <w:lvlJc w:val="left"/>
      <w:pPr>
        <w:tabs>
          <w:tab w:val="num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30"/>
          <w:tab w:val="num" w:pos="1440"/>
        </w:tabs>
        <w:ind w:left="1830" w:hanging="1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30"/>
          <w:tab w:val="num" w:pos="2160"/>
        </w:tabs>
        <w:ind w:left="2550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30"/>
          <w:tab w:val="num" w:pos="2880"/>
        </w:tabs>
        <w:ind w:left="3270" w:hanging="1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30"/>
          <w:tab w:val="num" w:pos="3600"/>
        </w:tabs>
        <w:ind w:left="3990" w:hanging="1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30"/>
          <w:tab w:val="num" w:pos="4320"/>
        </w:tabs>
        <w:ind w:left="4710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30"/>
          <w:tab w:val="num" w:pos="5040"/>
        </w:tabs>
        <w:ind w:left="5430" w:hanging="1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30"/>
          <w:tab w:val="num" w:pos="5760"/>
        </w:tabs>
        <w:ind w:left="6150" w:hanging="1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30"/>
          <w:tab w:val="num" w:pos="6480"/>
        </w:tabs>
        <w:ind w:left="6870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6"/>
    </w:lvlOverride>
  </w:num>
  <w:num w:numId="6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2">
    <w:name w:val="Importert stil 2"/>
    <w:pPr>
      <w:numPr>
        <w:numId w:val="3"/>
      </w:numPr>
    </w:pPr>
  </w:style>
  <w:style w:type="character" w:styleId="footnote reference">
    <w:name w:val="footnote reference"/>
    <w:rPr>
      <w:vertAlign w:val="superscri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